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E3D0E" w14:textId="0AFCA56E" w:rsidR="00611F6B" w:rsidRDefault="00611F6B" w:rsidP="005E0478">
      <w:pPr>
        <w:rPr>
          <w:rtl/>
        </w:rPr>
      </w:pPr>
    </w:p>
    <w:p w14:paraId="03D81239" w14:textId="77777777" w:rsidR="002D1D29" w:rsidRDefault="002D1D29" w:rsidP="005E0478">
      <w:pPr>
        <w:rPr>
          <w:rtl/>
        </w:rPr>
      </w:pPr>
    </w:p>
    <w:p w14:paraId="11821E27" w14:textId="77777777" w:rsidR="002D1D29" w:rsidRDefault="002D1D29" w:rsidP="005E0478">
      <w:pPr>
        <w:rPr>
          <w:rtl/>
        </w:rPr>
      </w:pPr>
    </w:p>
    <w:p w14:paraId="47CB8533" w14:textId="77777777" w:rsidR="002D1D29" w:rsidRDefault="002D1D29" w:rsidP="005E0478">
      <w:pPr>
        <w:rPr>
          <w:rtl/>
        </w:rPr>
      </w:pPr>
    </w:p>
    <w:p w14:paraId="65C1D6DB" w14:textId="77777777" w:rsidR="002D1D29" w:rsidRDefault="002D1D29" w:rsidP="005E0478">
      <w:pPr>
        <w:rPr>
          <w:rtl/>
        </w:rPr>
      </w:pPr>
    </w:p>
    <w:p w14:paraId="585C8DE3" w14:textId="77777777" w:rsidR="002D1D29" w:rsidRDefault="002D1D29" w:rsidP="005E0478">
      <w:pPr>
        <w:rPr>
          <w:rtl/>
        </w:rPr>
      </w:pPr>
    </w:p>
    <w:p w14:paraId="71BC20BE" w14:textId="77777777" w:rsidR="002D1D29" w:rsidRDefault="002D1D29" w:rsidP="005E0478">
      <w:pPr>
        <w:rPr>
          <w:rtl/>
        </w:rPr>
      </w:pPr>
    </w:p>
    <w:p w14:paraId="59410CB6" w14:textId="77777777" w:rsidR="002D1D29" w:rsidRDefault="002D1D29" w:rsidP="005E0478">
      <w:pPr>
        <w:rPr>
          <w:rtl/>
        </w:rPr>
      </w:pPr>
    </w:p>
    <w:p w14:paraId="2F918D57" w14:textId="77777777" w:rsidR="002D1D29" w:rsidRDefault="002D1D29" w:rsidP="005E0478">
      <w:pPr>
        <w:rPr>
          <w:rtl/>
        </w:rPr>
      </w:pPr>
    </w:p>
    <w:p w14:paraId="7DE819AB" w14:textId="77777777" w:rsidR="002D1D29" w:rsidRDefault="002D1D29" w:rsidP="005E0478">
      <w:pPr>
        <w:rPr>
          <w:rtl/>
        </w:rPr>
      </w:pPr>
    </w:p>
    <w:p w14:paraId="203777C9" w14:textId="77777777" w:rsidR="00077B6C" w:rsidRDefault="00077B6C" w:rsidP="005E0478">
      <w:pPr>
        <w:rPr>
          <w:rtl/>
        </w:rPr>
      </w:pPr>
    </w:p>
    <w:p w14:paraId="0E314283" w14:textId="77777777" w:rsidR="00077B6C" w:rsidRDefault="00077B6C" w:rsidP="005E0478">
      <w:pPr>
        <w:rPr>
          <w:rtl/>
        </w:rPr>
      </w:pPr>
    </w:p>
    <w:p w14:paraId="706610FB" w14:textId="77777777" w:rsidR="002D1D29" w:rsidRDefault="002D1D29" w:rsidP="005E0478">
      <w:pPr>
        <w:rPr>
          <w:rtl/>
        </w:rPr>
      </w:pPr>
    </w:p>
    <w:p w14:paraId="16A673C2" w14:textId="77777777" w:rsidR="002D1D29" w:rsidRPr="002D1D29" w:rsidRDefault="002D1D29" w:rsidP="005E0478">
      <w:pPr>
        <w:rPr>
          <w:b/>
          <w:bCs/>
          <w:rtl/>
        </w:rPr>
      </w:pPr>
    </w:p>
    <w:p w14:paraId="0AB395A6" w14:textId="23D0404B" w:rsidR="002D1D29" w:rsidRPr="002D1D29" w:rsidRDefault="002D1D29" w:rsidP="002D1D29">
      <w:pPr>
        <w:jc w:val="center"/>
        <w:rPr>
          <w:b/>
          <w:bCs/>
          <w:color w:val="538135" w:themeColor="accent6" w:themeShade="BF"/>
          <w:sz w:val="56"/>
          <w:szCs w:val="56"/>
          <w:rtl/>
        </w:rPr>
      </w:pPr>
      <w:r w:rsidRPr="002D1D29">
        <w:rPr>
          <w:rFonts w:hint="cs"/>
          <w:b/>
          <w:bCs/>
          <w:color w:val="538135" w:themeColor="accent6" w:themeShade="BF"/>
          <w:sz w:val="56"/>
          <w:szCs w:val="56"/>
          <w:rtl/>
        </w:rPr>
        <w:t>سجل اجتماعات الجمعية العمومية لعام 2023 م</w:t>
      </w:r>
    </w:p>
    <w:p w14:paraId="12D161A7" w14:textId="77777777" w:rsidR="00077B6C" w:rsidRDefault="00077B6C" w:rsidP="005E0478">
      <w:pPr>
        <w:rPr>
          <w:rtl/>
        </w:rPr>
      </w:pPr>
    </w:p>
    <w:p w14:paraId="059BF0C7" w14:textId="77777777" w:rsidR="00077B6C" w:rsidRDefault="00077B6C" w:rsidP="005E0478">
      <w:pPr>
        <w:rPr>
          <w:rtl/>
        </w:rPr>
      </w:pPr>
    </w:p>
    <w:p w14:paraId="4A70C31B" w14:textId="77777777" w:rsidR="00077B6C" w:rsidRDefault="00077B6C" w:rsidP="005E0478">
      <w:pPr>
        <w:rPr>
          <w:rtl/>
        </w:rPr>
      </w:pPr>
    </w:p>
    <w:p w14:paraId="62F9C137" w14:textId="77777777" w:rsidR="00077B6C" w:rsidRDefault="00077B6C" w:rsidP="005E0478">
      <w:pPr>
        <w:rPr>
          <w:rtl/>
        </w:rPr>
      </w:pPr>
    </w:p>
    <w:p w14:paraId="0037BE35" w14:textId="77777777" w:rsidR="00077B6C" w:rsidRDefault="00077B6C" w:rsidP="005E0478">
      <w:pPr>
        <w:rPr>
          <w:rtl/>
        </w:rPr>
      </w:pPr>
    </w:p>
    <w:p w14:paraId="7588B18C" w14:textId="77777777" w:rsidR="00077B6C" w:rsidRDefault="00077B6C" w:rsidP="005E0478">
      <w:pPr>
        <w:rPr>
          <w:rtl/>
        </w:rPr>
      </w:pPr>
    </w:p>
    <w:p w14:paraId="18102DD7" w14:textId="77777777" w:rsidR="00077B6C" w:rsidRDefault="00077B6C" w:rsidP="005E0478">
      <w:pPr>
        <w:rPr>
          <w:rtl/>
        </w:rPr>
      </w:pPr>
    </w:p>
    <w:p w14:paraId="3FBB5B36" w14:textId="77777777" w:rsidR="00077B6C" w:rsidRDefault="00077B6C" w:rsidP="005E0478">
      <w:pPr>
        <w:rPr>
          <w:rtl/>
        </w:rPr>
      </w:pPr>
    </w:p>
    <w:p w14:paraId="11A6F2BF" w14:textId="77777777" w:rsidR="00077B6C" w:rsidRDefault="00077B6C" w:rsidP="005E0478">
      <w:pPr>
        <w:rPr>
          <w:rtl/>
        </w:rPr>
      </w:pPr>
    </w:p>
    <w:p w14:paraId="4CBB51D8" w14:textId="77777777" w:rsidR="00077B6C" w:rsidRDefault="00077B6C" w:rsidP="005E0478">
      <w:pPr>
        <w:rPr>
          <w:rtl/>
        </w:rPr>
      </w:pPr>
    </w:p>
    <w:p w14:paraId="493F97BF" w14:textId="77777777" w:rsidR="00077B6C" w:rsidRDefault="00077B6C" w:rsidP="005E0478">
      <w:pPr>
        <w:rPr>
          <w:rtl/>
        </w:rPr>
      </w:pPr>
    </w:p>
    <w:p w14:paraId="27AD50C8" w14:textId="77777777" w:rsidR="00077B6C" w:rsidRDefault="00077B6C" w:rsidP="005E0478">
      <w:pPr>
        <w:rPr>
          <w:rtl/>
        </w:rPr>
      </w:pPr>
    </w:p>
    <w:p w14:paraId="3C96DACE" w14:textId="77777777" w:rsidR="00077B6C" w:rsidRDefault="00077B6C" w:rsidP="005E0478">
      <w:pPr>
        <w:rPr>
          <w:rtl/>
        </w:rPr>
      </w:pPr>
    </w:p>
    <w:p w14:paraId="20D3B077" w14:textId="77777777" w:rsidR="00077B6C" w:rsidRDefault="00077B6C" w:rsidP="005E0478">
      <w:pPr>
        <w:rPr>
          <w:rtl/>
        </w:rPr>
      </w:pPr>
    </w:p>
    <w:p w14:paraId="74257CF9" w14:textId="77777777" w:rsidR="00077B6C" w:rsidRDefault="00077B6C" w:rsidP="005E0478">
      <w:pPr>
        <w:rPr>
          <w:rtl/>
        </w:rPr>
      </w:pPr>
    </w:p>
    <w:p w14:paraId="5D38620D" w14:textId="77777777" w:rsidR="00077B6C" w:rsidRDefault="00077B6C" w:rsidP="005E0478">
      <w:pPr>
        <w:rPr>
          <w:rtl/>
        </w:rPr>
      </w:pPr>
    </w:p>
    <w:p w14:paraId="275E181B" w14:textId="77777777" w:rsidR="0078249B" w:rsidRDefault="0078249B" w:rsidP="005E0478">
      <w:pPr>
        <w:rPr>
          <w:rtl/>
        </w:rPr>
      </w:pPr>
    </w:p>
    <w:tbl>
      <w:tblPr>
        <w:tblStyle w:val="1"/>
        <w:tblpPr w:leftFromText="180" w:rightFromText="180" w:vertAnchor="text" w:horzAnchor="margin" w:tblpXSpec="center" w:tblpY="60"/>
        <w:bidiVisual/>
        <w:tblW w:w="14623" w:type="dxa"/>
        <w:tblLook w:val="04A0" w:firstRow="1" w:lastRow="0" w:firstColumn="1" w:lastColumn="0" w:noHBand="0" w:noVBand="1"/>
      </w:tblPr>
      <w:tblGrid>
        <w:gridCol w:w="725"/>
        <w:gridCol w:w="1521"/>
        <w:gridCol w:w="1345"/>
        <w:gridCol w:w="1121"/>
        <w:gridCol w:w="1088"/>
        <w:gridCol w:w="1549"/>
        <w:gridCol w:w="2943"/>
        <w:gridCol w:w="4331"/>
      </w:tblGrid>
      <w:tr w:rsidR="00077B6C" w:rsidRPr="00077B6C" w14:paraId="4C5FACD5" w14:textId="77777777" w:rsidTr="00077B6C">
        <w:trPr>
          <w:trHeight w:val="278"/>
        </w:trPr>
        <w:tc>
          <w:tcPr>
            <w:tcW w:w="725" w:type="dxa"/>
            <w:hideMark/>
          </w:tcPr>
          <w:p w14:paraId="62148901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077B6C">
              <w:rPr>
                <w:rFonts w:ascii="Calibri" w:eastAsia="Calibri" w:hAnsi="Calibri" w:cs="Arial"/>
                <w:rtl/>
              </w:rPr>
              <w:t>م</w:t>
            </w:r>
          </w:p>
        </w:tc>
        <w:tc>
          <w:tcPr>
            <w:tcW w:w="1521" w:type="dxa"/>
            <w:hideMark/>
          </w:tcPr>
          <w:p w14:paraId="48D8D889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اسم الاج</w:t>
            </w:r>
            <w:r w:rsidRPr="00077B6C">
              <w:rPr>
                <w:rFonts w:ascii="Calibri" w:eastAsia="Calibri" w:hAnsi="Calibri" w:cs="Arial" w:hint="cs"/>
                <w:rtl/>
              </w:rPr>
              <w:t>ت</w:t>
            </w:r>
            <w:r w:rsidRPr="00077B6C">
              <w:rPr>
                <w:rFonts w:ascii="Calibri" w:eastAsia="Calibri" w:hAnsi="Calibri" w:cs="Arial"/>
                <w:rtl/>
              </w:rPr>
              <w:t>ماع</w:t>
            </w:r>
          </w:p>
        </w:tc>
        <w:tc>
          <w:tcPr>
            <w:tcW w:w="1345" w:type="dxa"/>
            <w:hideMark/>
          </w:tcPr>
          <w:p w14:paraId="41F7CC32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التاريخ</w:t>
            </w:r>
          </w:p>
        </w:tc>
        <w:tc>
          <w:tcPr>
            <w:tcW w:w="1121" w:type="dxa"/>
            <w:hideMark/>
          </w:tcPr>
          <w:p w14:paraId="5A617E7E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عدد المدعوين</w:t>
            </w:r>
          </w:p>
        </w:tc>
        <w:tc>
          <w:tcPr>
            <w:tcW w:w="1088" w:type="dxa"/>
            <w:hideMark/>
          </w:tcPr>
          <w:p w14:paraId="693E89ED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عدد الحضور</w:t>
            </w:r>
          </w:p>
        </w:tc>
        <w:tc>
          <w:tcPr>
            <w:tcW w:w="1549" w:type="dxa"/>
            <w:hideMark/>
          </w:tcPr>
          <w:p w14:paraId="1F3E475B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الانابة</w:t>
            </w:r>
          </w:p>
        </w:tc>
        <w:tc>
          <w:tcPr>
            <w:tcW w:w="2943" w:type="dxa"/>
            <w:hideMark/>
          </w:tcPr>
          <w:p w14:paraId="33442402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المحاور</w:t>
            </w:r>
          </w:p>
        </w:tc>
        <w:tc>
          <w:tcPr>
            <w:tcW w:w="4331" w:type="dxa"/>
            <w:hideMark/>
          </w:tcPr>
          <w:p w14:paraId="5826322C" w14:textId="77777777" w:rsidR="00077B6C" w:rsidRPr="00077B6C" w:rsidRDefault="00077B6C" w:rsidP="00077B6C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التوصيات</w:t>
            </w:r>
          </w:p>
        </w:tc>
      </w:tr>
      <w:tr w:rsidR="00077B6C" w:rsidRPr="00077B6C" w14:paraId="03E7D97C" w14:textId="77777777" w:rsidTr="00077B6C">
        <w:trPr>
          <w:trHeight w:val="7118"/>
        </w:trPr>
        <w:tc>
          <w:tcPr>
            <w:tcW w:w="725" w:type="dxa"/>
            <w:hideMark/>
          </w:tcPr>
          <w:p w14:paraId="0D7641F8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CCD91BA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55C3CC0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E9363B8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7657F1A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BCA12FE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2474834" w14:textId="5E22C660" w:rsidR="0078249B" w:rsidRDefault="0078249B" w:rsidP="0078249B">
            <w:pPr>
              <w:tabs>
                <w:tab w:val="center" w:pos="254"/>
              </w:tabs>
              <w:bidi w:val="0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ab/>
            </w:r>
            <w:r w:rsidR="00077B6C" w:rsidRPr="00077B6C">
              <w:rPr>
                <w:rFonts w:ascii="Calibri" w:eastAsia="Calibri" w:hAnsi="Calibri" w:cs="Arial"/>
              </w:rPr>
              <w:t>1</w:t>
            </w:r>
          </w:p>
          <w:p w14:paraId="3563D227" w14:textId="77777777" w:rsidR="0078249B" w:rsidRP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7E947999" w14:textId="77777777" w:rsidR="0078249B" w:rsidRP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14705DA2" w14:textId="77777777" w:rsidR="0078249B" w:rsidRP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59525601" w14:textId="77777777" w:rsidR="0078249B" w:rsidRP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77212790" w14:textId="46BA4C10" w:rsid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4F6B0847" w14:textId="77777777" w:rsidR="0078249B" w:rsidRP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4743C87D" w14:textId="77777777" w:rsidR="0078249B" w:rsidRP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7404EAA2" w14:textId="0E6F4233" w:rsidR="0078249B" w:rsidRDefault="0078249B" w:rsidP="0078249B">
            <w:pPr>
              <w:bidi w:val="0"/>
              <w:rPr>
                <w:rFonts w:ascii="Calibri" w:eastAsia="Calibri" w:hAnsi="Calibri" w:cs="Arial"/>
              </w:rPr>
            </w:pPr>
          </w:p>
          <w:p w14:paraId="2BC939A5" w14:textId="77777777" w:rsidR="0078249B" w:rsidRDefault="0078249B" w:rsidP="0078249B">
            <w:pPr>
              <w:bidi w:val="0"/>
              <w:rPr>
                <w:rFonts w:ascii="Calibri" w:eastAsia="Calibri" w:hAnsi="Calibri" w:cs="Arial"/>
              </w:rPr>
            </w:pPr>
          </w:p>
          <w:p w14:paraId="61B52E08" w14:textId="77777777" w:rsidR="0078249B" w:rsidRDefault="0078249B" w:rsidP="0078249B">
            <w:pPr>
              <w:bidi w:val="0"/>
              <w:rPr>
                <w:rFonts w:ascii="Calibri" w:eastAsia="Calibri" w:hAnsi="Calibri" w:cs="Arial"/>
              </w:rPr>
            </w:pPr>
          </w:p>
          <w:p w14:paraId="7EB3C07E" w14:textId="77777777" w:rsid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5D4B4963" w14:textId="2C4B30E9" w:rsid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5BA01B3B" w14:textId="2841964E" w:rsidR="0078249B" w:rsidRDefault="0078249B" w:rsidP="0078249B">
            <w:pPr>
              <w:bidi w:val="0"/>
              <w:rPr>
                <w:rFonts w:ascii="Calibri" w:eastAsia="Calibri" w:hAnsi="Calibri" w:cs="Arial"/>
                <w:rtl/>
              </w:rPr>
            </w:pPr>
          </w:p>
          <w:p w14:paraId="772FE914" w14:textId="31471AEF" w:rsidR="00077B6C" w:rsidRPr="0078249B" w:rsidRDefault="0078249B" w:rsidP="0078249B">
            <w:pPr>
              <w:bidi w:val="0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1521" w:type="dxa"/>
            <w:hideMark/>
          </w:tcPr>
          <w:p w14:paraId="63A9D9FD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61CBCB8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7809159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A54C72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16898AD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4B61492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83FD1D8" w14:textId="171DC4D4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 w:hint="cs"/>
                <w:rtl/>
              </w:rPr>
              <w:t>محضر اجتماع الجمعية العمومية</w:t>
            </w:r>
          </w:p>
          <w:p w14:paraId="23623D23" w14:textId="6C14B3E8" w:rsidR="00077B6C" w:rsidRP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العادي</w:t>
            </w:r>
            <w:r w:rsidR="00077B6C" w:rsidRPr="00077B6C">
              <w:rPr>
                <w:rFonts w:ascii="Calibri" w:eastAsia="Calibri" w:hAnsi="Calibri" w:cs="Arial" w:hint="cs"/>
                <w:rtl/>
              </w:rPr>
              <w:t>)</w:t>
            </w:r>
            <w:r w:rsidR="00077B6C" w:rsidRPr="00077B6C">
              <w:rPr>
                <w:rFonts w:ascii="Calibri" w:eastAsia="Calibri" w:hAnsi="Calibri" w:cs="Arial"/>
              </w:rPr>
              <w:t>)</w:t>
            </w:r>
          </w:p>
          <w:p w14:paraId="0AD03040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FD7B421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1CB70B6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4AFDE58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9F1A2D8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601203F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0691EA4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0ECAEF0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3EDA52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A4A2F90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B0F94DC" w14:textId="2713F62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محضر اجتماع الجمعية العمومية 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>( الغير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عادي )</w:t>
            </w:r>
          </w:p>
          <w:p w14:paraId="41264EA0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1345" w:type="dxa"/>
            <w:hideMark/>
          </w:tcPr>
          <w:p w14:paraId="75A314AE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C5D5F22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5176202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D17CB9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4E9D97D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A49596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AF7280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14BD13B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24A682ED" w14:textId="0956E0CB" w:rsidR="00077B6C" w:rsidRPr="00077B6C" w:rsidRDefault="002D1D29" w:rsidP="0078249B">
            <w:pPr>
              <w:bidi w:val="0"/>
              <w:jc w:val="center"/>
              <w:rPr>
                <w:rFonts w:ascii="Calibri" w:eastAsia="Calibri" w:hAnsi="Calibri" w:cs="Arial" w:hint="cs"/>
                <w:rtl/>
              </w:rPr>
            </w:pPr>
            <w:r>
              <w:rPr>
                <w:rFonts w:ascii="Calibri" w:eastAsia="Calibri" w:hAnsi="Calibri" w:cs="Arial"/>
              </w:rPr>
              <w:t>2022</w:t>
            </w:r>
            <w:r>
              <w:rPr>
                <w:rFonts w:ascii="Calibri" w:eastAsia="Calibri" w:hAnsi="Calibri" w:cs="Arial" w:hint="cs"/>
                <w:rtl/>
              </w:rPr>
              <w:t>/</w:t>
            </w:r>
            <w:r>
              <w:rPr>
                <w:rFonts w:ascii="Calibri" w:eastAsia="Calibri" w:hAnsi="Calibri" w:cs="Arial"/>
              </w:rPr>
              <w:t>8</w:t>
            </w:r>
            <w:r>
              <w:rPr>
                <w:rFonts w:ascii="Calibri" w:eastAsia="Calibri" w:hAnsi="Calibri" w:cs="Arial" w:hint="cs"/>
                <w:rtl/>
              </w:rPr>
              <w:t>/</w:t>
            </w:r>
            <w:r>
              <w:rPr>
                <w:rFonts w:ascii="Calibri" w:eastAsia="Calibri" w:hAnsi="Calibri" w:cs="Arial"/>
              </w:rPr>
              <w:t>17</w:t>
            </w:r>
          </w:p>
          <w:p w14:paraId="43D6ED77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760CA05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3000F1F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450DB3F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CF7E890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DA1ACA4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E68B844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271D461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3ED789C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838DDAE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89D09FF" w14:textId="12457574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2024</w:t>
            </w:r>
            <w:r>
              <w:rPr>
                <w:rFonts w:ascii="Calibri" w:eastAsia="Calibri" w:hAnsi="Calibri" w:cs="Arial" w:hint="cs"/>
                <w:rtl/>
              </w:rPr>
              <w:t>/</w:t>
            </w:r>
            <w:r>
              <w:rPr>
                <w:rFonts w:ascii="Calibri" w:eastAsia="Calibri" w:hAnsi="Calibri" w:cs="Arial"/>
              </w:rPr>
              <w:t>9</w:t>
            </w:r>
            <w:r>
              <w:rPr>
                <w:rFonts w:ascii="Calibri" w:eastAsia="Calibri" w:hAnsi="Calibri" w:cs="Arial" w:hint="cs"/>
                <w:rtl/>
              </w:rPr>
              <w:t>/</w:t>
            </w:r>
            <w:r>
              <w:rPr>
                <w:rFonts w:ascii="Calibri" w:eastAsia="Calibri" w:hAnsi="Calibri" w:cs="Arial"/>
              </w:rPr>
              <w:t>24</w:t>
            </w:r>
          </w:p>
          <w:p w14:paraId="4732E8D9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71BAE2B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BF55939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E6CC2FD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D81313C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04AB604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D35B4E1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2F9844F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1121" w:type="dxa"/>
            <w:hideMark/>
          </w:tcPr>
          <w:p w14:paraId="595585BE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0F8A8F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E769E2A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79E7EF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67964B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A193638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892A354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C90C04F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82E54AA" w14:textId="799637E0" w:rsidR="00077B6C" w:rsidRP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11</w:t>
            </w:r>
          </w:p>
          <w:p w14:paraId="3472DFEA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DB7B02C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AEE30F8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ED981A4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94F71D4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7CEB897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08C6C52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6245C2F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BF13B1C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0757850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604EBE6" w14:textId="2239752B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11</w:t>
            </w:r>
          </w:p>
        </w:tc>
        <w:tc>
          <w:tcPr>
            <w:tcW w:w="1088" w:type="dxa"/>
            <w:hideMark/>
          </w:tcPr>
          <w:p w14:paraId="75DAB2DD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20CC018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E3243A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959CC23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4F92139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47C5E9F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63B5E22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E972B4C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864E07F" w14:textId="12EA834A" w:rsidR="00077B6C" w:rsidRP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8</w:t>
            </w:r>
          </w:p>
          <w:p w14:paraId="61053277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150B35D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FFDA7DD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11DA227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8E275FB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2D4E06B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BB25896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3FD6C1A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C28F3CB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A1D7E1F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F6DE044" w14:textId="087C6121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7</w:t>
            </w:r>
          </w:p>
        </w:tc>
        <w:tc>
          <w:tcPr>
            <w:tcW w:w="1549" w:type="dxa"/>
            <w:hideMark/>
          </w:tcPr>
          <w:p w14:paraId="55414CCB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52BFB83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35C9C6B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3C7FD23" w14:textId="77777777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A46FAF5" w14:textId="77777777" w:rsidR="002D1D29" w:rsidRP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2E987D1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40C39AF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40DE9D5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4D06280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077B6C">
              <w:rPr>
                <w:rFonts w:ascii="Calibri" w:eastAsia="Calibri" w:hAnsi="Calibri" w:cs="Arial"/>
              </w:rPr>
              <w:t>-</w:t>
            </w:r>
          </w:p>
          <w:p w14:paraId="295FA556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556B01A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9AEC9CE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180E769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93A7F7D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6A6D7C0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9AFB365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8210F2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CD0D2ED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238C515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43997CF" w14:textId="455B7FC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>1</w:t>
            </w:r>
          </w:p>
        </w:tc>
        <w:tc>
          <w:tcPr>
            <w:tcW w:w="2943" w:type="dxa"/>
            <w:hideMark/>
          </w:tcPr>
          <w:p w14:paraId="508198EB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169D99D" w14:textId="77777777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CE2757" w14:textId="77777777" w:rsidR="002D1D29" w:rsidRP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6D45C78" w14:textId="7146C2A4" w:rsid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 إقرار واعتماد الخطة للسنة الحالية</w:t>
            </w:r>
          </w:p>
          <w:p w14:paraId="1312EEF9" w14:textId="42A5F50E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 إقرار واعتماد الخطة التشغيلية</w:t>
            </w:r>
          </w:p>
          <w:p w14:paraId="489BF251" w14:textId="73B6EE14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 الاطلاع على جميع الخطط السابقة والحالية</w:t>
            </w:r>
          </w:p>
          <w:p w14:paraId="64997DB0" w14:textId="4BD866DB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 تفويض مجلس الإدارة على إدارة الاستثمارات بالجمعية</w:t>
            </w:r>
          </w:p>
          <w:p w14:paraId="22D549C6" w14:textId="47EEC77C" w:rsidR="002D1D29" w:rsidRPr="00077B6C" w:rsidRDefault="002D1D29" w:rsidP="0078249B">
            <w:pPr>
              <w:bidi w:val="0"/>
              <w:jc w:val="center"/>
              <w:rPr>
                <w:rFonts w:ascii="Calibri" w:eastAsia="Calibri" w:hAnsi="Calibri" w:cs="Arial" w:hint="cs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تكليف الجمعية العمومية أعضاء مجلس الإدارة او لجنة الاستثمار 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 xml:space="preserve">( </w:t>
            </w:r>
            <w:proofErr w:type="spellStart"/>
            <w:r>
              <w:rPr>
                <w:rFonts w:ascii="Calibri" w:eastAsia="Calibri" w:hAnsi="Calibri" w:cs="Arial" w:hint="cs"/>
                <w:rtl/>
              </w:rPr>
              <w:t>لتصمبم</w:t>
            </w:r>
            <w:proofErr w:type="spellEnd"/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خطة سنوية او خمسية )</w:t>
            </w:r>
          </w:p>
          <w:p w14:paraId="6BEC2D0D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E89342C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50A35DEA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241E229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8E3C2D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FA758CD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2066AC4" w14:textId="307E125A" w:rsidR="0078249B" w:rsidRDefault="0078249B" w:rsidP="0078249B">
            <w:r>
              <w:t xml:space="preserve"> - </w:t>
            </w:r>
            <w:r>
              <w:rPr>
                <w:rFonts w:hint="cs"/>
                <w:rtl/>
              </w:rPr>
              <w:t xml:space="preserve"> تحديث </w:t>
            </w:r>
            <w:proofErr w:type="spellStart"/>
            <w:r>
              <w:rPr>
                <w:rFonts w:hint="cs"/>
                <w:rtl/>
              </w:rPr>
              <w:t>الائحة</w:t>
            </w:r>
            <w:proofErr w:type="spellEnd"/>
            <w:r>
              <w:rPr>
                <w:rFonts w:hint="cs"/>
                <w:rtl/>
              </w:rPr>
              <w:t xml:space="preserve"> الأساسية حسب متطلبات المركز الوطني لتنمية القطاع الغير ربحي </w:t>
            </w:r>
          </w:p>
          <w:p w14:paraId="098596A0" w14:textId="559321B2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 w:hint="cs"/>
                <w:rtl/>
              </w:rPr>
            </w:pPr>
          </w:p>
        </w:tc>
        <w:tc>
          <w:tcPr>
            <w:tcW w:w="4331" w:type="dxa"/>
            <w:hideMark/>
          </w:tcPr>
          <w:p w14:paraId="64F020CF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B27973D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796EB1A" w14:textId="77777777" w:rsidR="002D1D29" w:rsidRP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3C647A4" w14:textId="1BF37A44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</w:t>
            </w:r>
            <w:r>
              <w:rPr>
                <w:rFonts w:ascii="Calibri" w:eastAsia="Calibri" w:hAnsi="Calibri" w:cs="Arial" w:hint="cs"/>
                <w:rtl/>
              </w:rPr>
              <w:t xml:space="preserve"> الموافقة على </w:t>
            </w:r>
            <w:r>
              <w:rPr>
                <w:rFonts w:ascii="Calibri" w:eastAsia="Calibri" w:hAnsi="Calibri" w:cs="Arial" w:hint="cs"/>
                <w:rtl/>
              </w:rPr>
              <w:t>إقرار واعتماد الخطة للسنة الحالية</w:t>
            </w:r>
          </w:p>
          <w:p w14:paraId="18B760E2" w14:textId="66A63A99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</w:t>
            </w:r>
            <w:r>
              <w:rPr>
                <w:rFonts w:ascii="Calibri" w:eastAsia="Calibri" w:hAnsi="Calibri" w:cs="Arial" w:hint="cs"/>
                <w:rtl/>
              </w:rPr>
              <w:t xml:space="preserve">الموافقة على </w:t>
            </w:r>
            <w:r>
              <w:rPr>
                <w:rFonts w:ascii="Calibri" w:eastAsia="Calibri" w:hAnsi="Calibri" w:cs="Arial" w:hint="cs"/>
                <w:rtl/>
              </w:rPr>
              <w:t>إقرار واعتماد الخطة التشغيلية</w:t>
            </w:r>
          </w:p>
          <w:p w14:paraId="4E0C6CC8" w14:textId="1222ECC1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</w:t>
            </w:r>
            <w:r>
              <w:rPr>
                <w:rFonts w:ascii="Calibri" w:eastAsia="Calibri" w:hAnsi="Calibri" w:cs="Arial" w:hint="cs"/>
                <w:rtl/>
              </w:rPr>
              <w:t xml:space="preserve">الموافقة على </w:t>
            </w:r>
            <w:r>
              <w:rPr>
                <w:rFonts w:ascii="Calibri" w:eastAsia="Calibri" w:hAnsi="Calibri" w:cs="Arial" w:hint="cs"/>
                <w:rtl/>
              </w:rPr>
              <w:t>الاطلاع على جميع الخطط السابقة والحالية</w:t>
            </w:r>
          </w:p>
          <w:p w14:paraId="4DB614B7" w14:textId="60E1748A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 xml:space="preserve">الموافقة </w:t>
            </w:r>
            <w:r>
              <w:rPr>
                <w:rFonts w:ascii="Calibri" w:eastAsia="Calibri" w:hAnsi="Calibri" w:cs="Arial" w:hint="cs"/>
                <w:rtl/>
              </w:rPr>
              <w:t xml:space="preserve"> تفويض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مجلس الإدارة على إدارة الاستثمارات بالجمعية</w:t>
            </w:r>
          </w:p>
          <w:p w14:paraId="5D458513" w14:textId="4440B676" w:rsidR="002D1D29" w:rsidRPr="00077B6C" w:rsidRDefault="002D1D29" w:rsidP="0078249B">
            <w:pPr>
              <w:bidi w:val="0"/>
              <w:jc w:val="center"/>
              <w:rPr>
                <w:rFonts w:ascii="Calibri" w:eastAsia="Calibri" w:hAnsi="Calibri" w:cs="Arial" w:hint="cs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-</w:t>
            </w:r>
            <w:r>
              <w:rPr>
                <w:rFonts w:ascii="Calibri" w:eastAsia="Calibri" w:hAnsi="Calibri" w:cs="Arial" w:hint="cs"/>
                <w:rtl/>
              </w:rPr>
              <w:t xml:space="preserve">الموافقة 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 xml:space="preserve">على </w:t>
            </w:r>
            <w:r>
              <w:rPr>
                <w:rFonts w:ascii="Calibri" w:eastAsia="Calibri" w:hAnsi="Calibri" w:cs="Arial" w:hint="cs"/>
                <w:rtl/>
              </w:rPr>
              <w:t xml:space="preserve"> تكليف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الجمعية العمومية أعضاء مجلس الإدارة او لجنة الاستثمار ( </w:t>
            </w:r>
            <w:proofErr w:type="spellStart"/>
            <w:r>
              <w:rPr>
                <w:rFonts w:ascii="Calibri" w:eastAsia="Calibri" w:hAnsi="Calibri" w:cs="Arial" w:hint="cs"/>
                <w:rtl/>
              </w:rPr>
              <w:t>لتصمبم</w:t>
            </w:r>
            <w:proofErr w:type="spellEnd"/>
            <w:r>
              <w:rPr>
                <w:rFonts w:ascii="Calibri" w:eastAsia="Calibri" w:hAnsi="Calibri" w:cs="Arial" w:hint="cs"/>
                <w:rtl/>
              </w:rPr>
              <w:t xml:space="preserve"> خطة سنوية او خمسية )</w:t>
            </w:r>
          </w:p>
          <w:p w14:paraId="68E1EA88" w14:textId="01A4AF07" w:rsidR="00077B6C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الموافقة على تكوين لجنة </w:t>
            </w:r>
            <w:proofErr w:type="gramStart"/>
            <w:r>
              <w:rPr>
                <w:rFonts w:ascii="Calibri" w:eastAsia="Calibri" w:hAnsi="Calibri" w:cs="Arial" w:hint="cs"/>
                <w:rtl/>
              </w:rPr>
              <w:t>الاستثمارات :</w:t>
            </w:r>
            <w:proofErr w:type="gramEnd"/>
          </w:p>
          <w:p w14:paraId="4959C671" w14:textId="25DB5113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rtl/>
              </w:rPr>
              <w:t>1- احمد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صالح العنزي</w:t>
            </w:r>
          </w:p>
          <w:p w14:paraId="2DD085C2" w14:textId="69C1FBDA" w:rsidR="002D1D29" w:rsidRDefault="002D1D29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rtl/>
              </w:rPr>
              <w:t>2- احمد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عشيبان الرويلي</w:t>
            </w:r>
          </w:p>
          <w:p w14:paraId="59D34C59" w14:textId="51E7B725" w:rsidR="002D1D29" w:rsidRPr="00077B6C" w:rsidRDefault="002D1D29" w:rsidP="0078249B">
            <w:pPr>
              <w:bidi w:val="0"/>
              <w:jc w:val="center"/>
              <w:rPr>
                <w:rFonts w:ascii="Calibri" w:eastAsia="Calibri" w:hAnsi="Calibri" w:cs="Arial" w:hint="cs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rtl/>
              </w:rPr>
              <w:t>3- منيف</w:t>
            </w:r>
            <w:proofErr w:type="gramEnd"/>
            <w:r>
              <w:rPr>
                <w:rFonts w:ascii="Calibri" w:eastAsia="Calibri" w:hAnsi="Calibri" w:cs="Arial" w:hint="cs"/>
                <w:rtl/>
              </w:rPr>
              <w:t xml:space="preserve"> محمد الرويلي</w:t>
            </w:r>
          </w:p>
          <w:p w14:paraId="3DEF487C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FBC9829" w14:textId="77777777" w:rsid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E144964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12631F1" w14:textId="77777777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3741A67" w14:textId="58E44501" w:rsidR="0078249B" w:rsidRDefault="0078249B" w:rsidP="0078249B">
            <w:r>
              <w:t xml:space="preserve">- </w:t>
            </w:r>
            <w:r>
              <w:rPr>
                <w:rFonts w:hint="cs"/>
                <w:rtl/>
              </w:rPr>
              <w:t xml:space="preserve"> الموافقة على</w:t>
            </w:r>
            <w:r>
              <w:rPr>
                <w:rFonts w:hint="cs"/>
                <w:rtl/>
              </w:rPr>
              <w:t xml:space="preserve"> تحديث </w:t>
            </w:r>
            <w:proofErr w:type="spellStart"/>
            <w:r>
              <w:rPr>
                <w:rFonts w:hint="cs"/>
                <w:rtl/>
              </w:rPr>
              <w:t>الائحة</w:t>
            </w:r>
            <w:proofErr w:type="spellEnd"/>
            <w:r>
              <w:rPr>
                <w:rFonts w:hint="cs"/>
                <w:rtl/>
              </w:rPr>
              <w:t xml:space="preserve"> الأساسية حسب متطلبات المركز الوطني لتنمية القطاع الغير ربحي </w:t>
            </w:r>
          </w:p>
          <w:p w14:paraId="5156A43F" w14:textId="2E67B76A" w:rsidR="00077B6C" w:rsidRPr="00077B6C" w:rsidRDefault="00077B6C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</w:tr>
    </w:tbl>
    <w:p w14:paraId="571687D4" w14:textId="77777777" w:rsidR="00077B6C" w:rsidRDefault="00077B6C" w:rsidP="0078249B">
      <w:pPr>
        <w:jc w:val="center"/>
        <w:rPr>
          <w:rtl/>
        </w:rPr>
      </w:pPr>
    </w:p>
    <w:p w14:paraId="1665BA91" w14:textId="77777777" w:rsidR="00077B6C" w:rsidRDefault="00077B6C" w:rsidP="0078249B">
      <w:pPr>
        <w:jc w:val="center"/>
        <w:rPr>
          <w:rtl/>
        </w:rPr>
      </w:pPr>
    </w:p>
    <w:p w14:paraId="57B30B64" w14:textId="77777777" w:rsidR="00077B6C" w:rsidRDefault="00077B6C" w:rsidP="0078249B">
      <w:pPr>
        <w:jc w:val="center"/>
        <w:rPr>
          <w:rtl/>
        </w:rPr>
      </w:pPr>
    </w:p>
    <w:p w14:paraId="0AC8D672" w14:textId="77777777" w:rsidR="00077B6C" w:rsidRDefault="00077B6C" w:rsidP="0078249B">
      <w:pPr>
        <w:jc w:val="center"/>
        <w:rPr>
          <w:rtl/>
        </w:rPr>
      </w:pPr>
    </w:p>
    <w:p w14:paraId="55D78218" w14:textId="77777777" w:rsidR="00077B6C" w:rsidRDefault="00077B6C" w:rsidP="0078249B">
      <w:pPr>
        <w:jc w:val="center"/>
        <w:rPr>
          <w:rtl/>
        </w:rPr>
      </w:pPr>
    </w:p>
    <w:p w14:paraId="47A6B2C7" w14:textId="77777777" w:rsidR="00077B6C" w:rsidRDefault="00077B6C" w:rsidP="0078249B">
      <w:pPr>
        <w:jc w:val="center"/>
        <w:rPr>
          <w:rtl/>
        </w:rPr>
      </w:pPr>
    </w:p>
    <w:p w14:paraId="612550E3" w14:textId="77777777" w:rsidR="00077B6C" w:rsidRDefault="00077B6C" w:rsidP="0078249B">
      <w:pPr>
        <w:jc w:val="center"/>
        <w:rPr>
          <w:rtl/>
        </w:rPr>
      </w:pPr>
    </w:p>
    <w:p w14:paraId="6F9CF113" w14:textId="77777777" w:rsidR="00077B6C" w:rsidRDefault="00077B6C" w:rsidP="0078249B">
      <w:pPr>
        <w:jc w:val="center"/>
        <w:rPr>
          <w:rtl/>
        </w:rPr>
      </w:pPr>
    </w:p>
    <w:p w14:paraId="72D95338" w14:textId="77777777" w:rsidR="00077B6C" w:rsidRDefault="00077B6C" w:rsidP="005E0478">
      <w:pPr>
        <w:rPr>
          <w:rtl/>
        </w:rPr>
      </w:pPr>
    </w:p>
    <w:p w14:paraId="165A8C26" w14:textId="77777777" w:rsidR="00077B6C" w:rsidRDefault="00077B6C" w:rsidP="005E0478">
      <w:pPr>
        <w:rPr>
          <w:rtl/>
        </w:rPr>
      </w:pPr>
    </w:p>
    <w:p w14:paraId="2ABF4A93" w14:textId="77777777" w:rsidR="00077B6C" w:rsidRPr="00077B6C" w:rsidRDefault="00077B6C" w:rsidP="005E0478">
      <w:pPr>
        <w:rPr>
          <w:rtl/>
        </w:rPr>
      </w:pPr>
    </w:p>
    <w:p w14:paraId="079CA8CC" w14:textId="77777777" w:rsidR="00077B6C" w:rsidRDefault="00077B6C" w:rsidP="005E0478">
      <w:pPr>
        <w:rPr>
          <w:rtl/>
        </w:rPr>
      </w:pPr>
    </w:p>
    <w:p w14:paraId="200440D9" w14:textId="77777777" w:rsidR="00077B6C" w:rsidRDefault="00077B6C" w:rsidP="005E0478">
      <w:pPr>
        <w:rPr>
          <w:rtl/>
        </w:rPr>
      </w:pPr>
    </w:p>
    <w:p w14:paraId="5E389B26" w14:textId="77777777" w:rsidR="00077B6C" w:rsidRDefault="00077B6C" w:rsidP="005E0478">
      <w:pPr>
        <w:rPr>
          <w:rtl/>
        </w:rPr>
      </w:pPr>
    </w:p>
    <w:p w14:paraId="3CA4E43C" w14:textId="77777777" w:rsidR="00077B6C" w:rsidRDefault="00077B6C" w:rsidP="005E0478">
      <w:pPr>
        <w:rPr>
          <w:rtl/>
        </w:rPr>
      </w:pPr>
    </w:p>
    <w:p w14:paraId="1CD4AD10" w14:textId="77777777" w:rsidR="00077B6C" w:rsidRDefault="00077B6C" w:rsidP="005E0478">
      <w:pPr>
        <w:rPr>
          <w:rtl/>
        </w:rPr>
      </w:pPr>
    </w:p>
    <w:p w14:paraId="25FFFB6E" w14:textId="77777777" w:rsidR="00077B6C" w:rsidRDefault="00077B6C" w:rsidP="005E0478">
      <w:pPr>
        <w:rPr>
          <w:rtl/>
        </w:rPr>
      </w:pPr>
    </w:p>
    <w:p w14:paraId="685D82C6" w14:textId="77777777" w:rsidR="00077B6C" w:rsidRDefault="00077B6C" w:rsidP="005E0478">
      <w:pPr>
        <w:rPr>
          <w:rtl/>
        </w:rPr>
      </w:pPr>
    </w:p>
    <w:p w14:paraId="22765617" w14:textId="77777777" w:rsidR="00077B6C" w:rsidRDefault="00077B6C" w:rsidP="005E0478">
      <w:pPr>
        <w:rPr>
          <w:rtl/>
        </w:rPr>
      </w:pPr>
    </w:p>
    <w:p w14:paraId="30D1748B" w14:textId="77777777" w:rsidR="00077B6C" w:rsidRDefault="00077B6C" w:rsidP="005E0478">
      <w:pPr>
        <w:rPr>
          <w:rtl/>
        </w:rPr>
      </w:pPr>
    </w:p>
    <w:p w14:paraId="6E70B735" w14:textId="77777777" w:rsidR="00077B6C" w:rsidRDefault="00077B6C" w:rsidP="005E0478">
      <w:pPr>
        <w:rPr>
          <w:rtl/>
        </w:rPr>
      </w:pPr>
    </w:p>
    <w:p w14:paraId="75316DBA" w14:textId="77777777" w:rsidR="00077B6C" w:rsidRDefault="00077B6C" w:rsidP="005E0478">
      <w:pPr>
        <w:rPr>
          <w:rtl/>
        </w:rPr>
      </w:pPr>
    </w:p>
    <w:p w14:paraId="68CECFCB" w14:textId="77777777" w:rsidR="009E2DD0" w:rsidRDefault="009E2DD0" w:rsidP="005E0478">
      <w:pPr>
        <w:rPr>
          <w:rtl/>
        </w:rPr>
      </w:pPr>
    </w:p>
    <w:p w14:paraId="610686D2" w14:textId="77777777" w:rsidR="009E2DD0" w:rsidRDefault="009E2DD0" w:rsidP="005E0478">
      <w:pPr>
        <w:rPr>
          <w:rtl/>
        </w:rPr>
      </w:pPr>
    </w:p>
    <w:p w14:paraId="526F0B97" w14:textId="77777777" w:rsidR="009E2DD0" w:rsidRDefault="009E2DD0" w:rsidP="005E0478">
      <w:pPr>
        <w:rPr>
          <w:rtl/>
        </w:rPr>
      </w:pPr>
    </w:p>
    <w:p w14:paraId="091C8FE0" w14:textId="77777777" w:rsidR="009E2DD0" w:rsidRDefault="009E2DD0" w:rsidP="005E0478">
      <w:pPr>
        <w:rPr>
          <w:rtl/>
        </w:rPr>
      </w:pPr>
    </w:p>
    <w:p w14:paraId="27C84D0F" w14:textId="77777777" w:rsidR="009E2DD0" w:rsidRDefault="009E2DD0" w:rsidP="005E0478">
      <w:pPr>
        <w:rPr>
          <w:rtl/>
        </w:rPr>
      </w:pPr>
    </w:p>
    <w:p w14:paraId="4A40F345" w14:textId="77777777" w:rsidR="009E2DD0" w:rsidRDefault="009E2DD0" w:rsidP="005E0478">
      <w:pPr>
        <w:rPr>
          <w:rtl/>
        </w:rPr>
      </w:pPr>
    </w:p>
    <w:tbl>
      <w:tblPr>
        <w:tblStyle w:val="1"/>
        <w:tblpPr w:leftFromText="180" w:rightFromText="180" w:vertAnchor="text" w:horzAnchor="margin" w:tblpXSpec="center" w:tblpY="590"/>
        <w:bidiVisual/>
        <w:tblW w:w="15288" w:type="dxa"/>
        <w:tblLook w:val="04A0" w:firstRow="1" w:lastRow="0" w:firstColumn="1" w:lastColumn="0" w:noHBand="0" w:noVBand="1"/>
      </w:tblPr>
      <w:tblGrid>
        <w:gridCol w:w="758"/>
        <w:gridCol w:w="1590"/>
        <w:gridCol w:w="1406"/>
        <w:gridCol w:w="1172"/>
        <w:gridCol w:w="1137"/>
        <w:gridCol w:w="1619"/>
        <w:gridCol w:w="3077"/>
        <w:gridCol w:w="4529"/>
      </w:tblGrid>
      <w:tr w:rsidR="00CE039E" w:rsidRPr="00077B6C" w14:paraId="6C29F862" w14:textId="77777777" w:rsidTr="00CE039E">
        <w:trPr>
          <w:trHeight w:val="198"/>
        </w:trPr>
        <w:tc>
          <w:tcPr>
            <w:tcW w:w="758" w:type="dxa"/>
            <w:hideMark/>
          </w:tcPr>
          <w:p w14:paraId="37DA9DA0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  <w:r w:rsidRPr="00077B6C">
              <w:rPr>
                <w:rFonts w:ascii="Calibri" w:eastAsia="Calibri" w:hAnsi="Calibri" w:cs="Arial"/>
                <w:rtl/>
              </w:rPr>
              <w:t>م</w:t>
            </w:r>
          </w:p>
        </w:tc>
        <w:tc>
          <w:tcPr>
            <w:tcW w:w="1590" w:type="dxa"/>
            <w:hideMark/>
          </w:tcPr>
          <w:p w14:paraId="58DDDC23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اسم الاج</w:t>
            </w:r>
            <w:r w:rsidRPr="00077B6C">
              <w:rPr>
                <w:rFonts w:ascii="Calibri" w:eastAsia="Calibri" w:hAnsi="Calibri" w:cs="Arial" w:hint="cs"/>
                <w:rtl/>
              </w:rPr>
              <w:t>ت</w:t>
            </w:r>
            <w:r w:rsidRPr="00077B6C">
              <w:rPr>
                <w:rFonts w:ascii="Calibri" w:eastAsia="Calibri" w:hAnsi="Calibri" w:cs="Arial"/>
                <w:rtl/>
              </w:rPr>
              <w:t>ماع</w:t>
            </w:r>
          </w:p>
        </w:tc>
        <w:tc>
          <w:tcPr>
            <w:tcW w:w="1406" w:type="dxa"/>
            <w:hideMark/>
          </w:tcPr>
          <w:p w14:paraId="525322D3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التاريخ</w:t>
            </w:r>
          </w:p>
        </w:tc>
        <w:tc>
          <w:tcPr>
            <w:tcW w:w="1172" w:type="dxa"/>
            <w:hideMark/>
          </w:tcPr>
          <w:p w14:paraId="5A6BD902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عدد المدعوين</w:t>
            </w:r>
          </w:p>
        </w:tc>
        <w:tc>
          <w:tcPr>
            <w:tcW w:w="1137" w:type="dxa"/>
            <w:hideMark/>
          </w:tcPr>
          <w:p w14:paraId="76711231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عدد الحضور</w:t>
            </w:r>
          </w:p>
        </w:tc>
        <w:tc>
          <w:tcPr>
            <w:tcW w:w="1619" w:type="dxa"/>
            <w:hideMark/>
          </w:tcPr>
          <w:p w14:paraId="6AD3D44A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الانابة</w:t>
            </w:r>
          </w:p>
        </w:tc>
        <w:tc>
          <w:tcPr>
            <w:tcW w:w="3077" w:type="dxa"/>
            <w:hideMark/>
          </w:tcPr>
          <w:p w14:paraId="5B8409B3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المحاور</w:t>
            </w:r>
          </w:p>
        </w:tc>
        <w:tc>
          <w:tcPr>
            <w:tcW w:w="4529" w:type="dxa"/>
            <w:hideMark/>
          </w:tcPr>
          <w:p w14:paraId="73750ABD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/>
                <w:rtl/>
              </w:rPr>
              <w:t>التوصيات</w:t>
            </w:r>
          </w:p>
        </w:tc>
      </w:tr>
      <w:tr w:rsidR="00CE039E" w:rsidRPr="00077B6C" w14:paraId="0BED9098" w14:textId="77777777" w:rsidTr="00CE039E">
        <w:trPr>
          <w:trHeight w:val="4435"/>
        </w:trPr>
        <w:tc>
          <w:tcPr>
            <w:tcW w:w="758" w:type="dxa"/>
            <w:hideMark/>
          </w:tcPr>
          <w:p w14:paraId="212AAE08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D632811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0051919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EA0B6EA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695F8E3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279FA0D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C7A998C" w14:textId="70377B9C" w:rsidR="0078249B" w:rsidRDefault="0078249B" w:rsidP="00030D54">
            <w:pPr>
              <w:tabs>
                <w:tab w:val="center" w:pos="254"/>
              </w:tabs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EE0E620" w14:textId="34E92B86" w:rsidR="00030D54" w:rsidRDefault="00030D54" w:rsidP="00030D54">
            <w:pPr>
              <w:tabs>
                <w:tab w:val="center" w:pos="254"/>
              </w:tabs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</w:rPr>
              <w:t>3</w:t>
            </w:r>
          </w:p>
          <w:p w14:paraId="566134A6" w14:textId="77777777" w:rsidR="0078249B" w:rsidRP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A2DA542" w14:textId="77777777" w:rsidR="0078249B" w:rsidRP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429D6D3" w14:textId="77777777" w:rsidR="0078249B" w:rsidRP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0423548B" w14:textId="77777777" w:rsidR="0078249B" w:rsidRP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5A6EFD96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F0339F5" w14:textId="77777777" w:rsidR="0078249B" w:rsidRP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9D35D5E" w14:textId="77777777" w:rsidR="0078249B" w:rsidRP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CB1D89B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DCF9D01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0C72261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27EB630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222005D6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18CB7A3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E6DBA56" w14:textId="33D0DC4E" w:rsidR="0078249B" w:rsidRP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590" w:type="dxa"/>
            <w:hideMark/>
          </w:tcPr>
          <w:p w14:paraId="62925214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2263A521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3C2B0FD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F0CB71F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65D9F89A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C47B56B" w14:textId="77777777" w:rsidR="00030D54" w:rsidRPr="00077B6C" w:rsidRDefault="00030D54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6230BB3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984D77A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 w:rsidRPr="00077B6C">
              <w:rPr>
                <w:rFonts w:ascii="Calibri" w:eastAsia="Calibri" w:hAnsi="Calibri" w:cs="Arial" w:hint="cs"/>
                <w:rtl/>
              </w:rPr>
              <w:t>محضر اجتماع الجمعية العمومية</w:t>
            </w:r>
          </w:p>
          <w:p w14:paraId="384B2A21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>العادي</w:t>
            </w:r>
            <w:r w:rsidRPr="00077B6C">
              <w:rPr>
                <w:rFonts w:ascii="Calibri" w:eastAsia="Calibri" w:hAnsi="Calibri" w:cs="Arial" w:hint="cs"/>
                <w:rtl/>
              </w:rPr>
              <w:t>)</w:t>
            </w:r>
            <w:r w:rsidRPr="00077B6C">
              <w:rPr>
                <w:rFonts w:ascii="Calibri" w:eastAsia="Calibri" w:hAnsi="Calibri" w:cs="Arial"/>
              </w:rPr>
              <w:t>)</w:t>
            </w:r>
          </w:p>
          <w:p w14:paraId="369C006B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9C8C6D7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680E1E6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9670C72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1554DB9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093AA05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BEE464D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F0BD28F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399A8F0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8F2FC18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EADB333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1406" w:type="dxa"/>
            <w:hideMark/>
          </w:tcPr>
          <w:p w14:paraId="48C08FA2" w14:textId="77A526FB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E53071B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724454B2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42723237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31FD4412" w14:textId="0F4BF03F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C292314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BDFF39D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740FA3A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9919A63" w14:textId="06D117EB" w:rsidR="0078249B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2024 </w:t>
            </w:r>
            <w:r>
              <w:rPr>
                <w:rFonts w:ascii="Calibri" w:eastAsia="Calibri" w:hAnsi="Calibri" w:cs="Arial" w:hint="cs"/>
                <w:rtl/>
              </w:rPr>
              <w:t>/</w:t>
            </w:r>
            <w:r>
              <w:rPr>
                <w:rFonts w:ascii="Calibri" w:eastAsia="Calibri" w:hAnsi="Calibri" w:cs="Arial"/>
              </w:rPr>
              <w:t xml:space="preserve"> 9 </w:t>
            </w:r>
            <w:r>
              <w:rPr>
                <w:rFonts w:ascii="Calibri" w:eastAsia="Calibri" w:hAnsi="Calibri" w:cs="Arial" w:hint="cs"/>
                <w:rtl/>
              </w:rPr>
              <w:t>/</w:t>
            </w:r>
            <w:r>
              <w:rPr>
                <w:rFonts w:ascii="Calibri" w:eastAsia="Calibri" w:hAnsi="Calibri" w:cs="Arial"/>
              </w:rPr>
              <w:t>24</w:t>
            </w:r>
          </w:p>
          <w:p w14:paraId="71DCA553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8BF476E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D241E8E" w14:textId="01BB16CC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DB4EE07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11C3E1C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387A185" w14:textId="569C30FA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54C5424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C44C757" w14:textId="4440598F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A487DEF" w14:textId="4291F5D3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A141E28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0D5A053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E74680A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2C84A4F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8D78A25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FDB984A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66E2979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1172" w:type="dxa"/>
            <w:hideMark/>
          </w:tcPr>
          <w:p w14:paraId="1B39D197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42A3E0A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39AB13E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08E666C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1FC2158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097D3DB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BA75CD1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EA089C0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FD1840E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11</w:t>
            </w:r>
          </w:p>
          <w:p w14:paraId="53C41049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3B19C75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FCC0978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194400D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F69E527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C88C604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62132F2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2AC6BE7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BB47A6C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5C964AA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A27A906" w14:textId="07C14143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137" w:type="dxa"/>
            <w:hideMark/>
          </w:tcPr>
          <w:p w14:paraId="2E8C07CC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D13F4ED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1A7FD72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4B2AD9E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5BB70E0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2E5F933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B95D95E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EC0BBB3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2ED969F" w14:textId="306BFF82" w:rsidR="0078249B" w:rsidRPr="00077B6C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7</w:t>
            </w:r>
          </w:p>
          <w:p w14:paraId="7FB82E5F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7D7DFD5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FB2C8D2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8CEDCFB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30067F9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1A16652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7DF075E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22A881A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4B41719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BE70920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955F1F5" w14:textId="1BF14936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619" w:type="dxa"/>
            <w:hideMark/>
          </w:tcPr>
          <w:p w14:paraId="61301BF8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DADDC61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1EC1C33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A02BBC0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5E98BD2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BA5AD50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DF6AE7A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B90650C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D815852" w14:textId="40DCB3FB" w:rsidR="0078249B" w:rsidRPr="00077B6C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1</w:t>
            </w:r>
          </w:p>
          <w:p w14:paraId="76262F42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1EFDF47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A557AA3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C4EA2DF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FCB0ED2" w14:textId="77777777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7C043E8A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49E03370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9221A8B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C610B94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20618BC" w14:textId="77777777" w:rsidR="0078249B" w:rsidRDefault="0078249B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EEFDAC3" w14:textId="129253FE" w:rsidR="0078249B" w:rsidRPr="00077B6C" w:rsidRDefault="0078249B" w:rsidP="00030D54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3077" w:type="dxa"/>
            <w:hideMark/>
          </w:tcPr>
          <w:p w14:paraId="72A824FB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79FAF97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56B92DDD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921510E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E2F35E4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64334152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41FF7D2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  <w:rtl/>
              </w:rPr>
            </w:pPr>
          </w:p>
          <w:p w14:paraId="17D64361" w14:textId="77777777" w:rsidR="0078249B" w:rsidRDefault="00030D54" w:rsidP="0078249B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 - عرض القوائم ومناقشة القوائم المالية لعام 2023 م </w:t>
            </w:r>
          </w:p>
          <w:p w14:paraId="2395DB47" w14:textId="77777777" w:rsidR="00030D54" w:rsidRDefault="00030D54" w:rsidP="0078249B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اعتماد الموازنة التقديرية </w:t>
            </w:r>
          </w:p>
          <w:p w14:paraId="01D68E48" w14:textId="3ECAD9FF" w:rsidR="00030D54" w:rsidRPr="00077B6C" w:rsidRDefault="00030D54" w:rsidP="0078249B">
            <w:pPr>
              <w:rPr>
                <w:rFonts w:ascii="Calibri" w:eastAsia="Calibri" w:hAnsi="Calibri" w:cs="Arial" w:hint="cs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عرض تقارير البرامج السنوية </w:t>
            </w:r>
          </w:p>
        </w:tc>
        <w:tc>
          <w:tcPr>
            <w:tcW w:w="4529" w:type="dxa"/>
            <w:hideMark/>
          </w:tcPr>
          <w:p w14:paraId="1F1D185B" w14:textId="77777777" w:rsidR="0078249B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1D5DCA4C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226817A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0A42042F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1A730E7" w14:textId="77777777" w:rsidR="00030D54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60BDFBE" w14:textId="77777777" w:rsidR="00030D54" w:rsidRPr="00077B6C" w:rsidRDefault="00030D54" w:rsidP="00030D54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3A3C1761" w14:textId="77777777" w:rsidR="0078249B" w:rsidRPr="00077B6C" w:rsidRDefault="0078249B" w:rsidP="0078249B">
            <w:pPr>
              <w:bidi w:val="0"/>
              <w:jc w:val="center"/>
              <w:rPr>
                <w:rFonts w:ascii="Calibri" w:eastAsia="Calibri" w:hAnsi="Calibri" w:cs="Arial"/>
              </w:rPr>
            </w:pPr>
          </w:p>
          <w:p w14:paraId="29815108" w14:textId="70CC2070" w:rsidR="00030D54" w:rsidRDefault="00030D54" w:rsidP="00030D54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</w:t>
            </w:r>
            <w:r>
              <w:rPr>
                <w:rFonts w:ascii="Calibri" w:eastAsia="Calibri" w:hAnsi="Calibri" w:cs="Arial" w:hint="cs"/>
                <w:rtl/>
              </w:rPr>
              <w:t xml:space="preserve"> اعتماد </w:t>
            </w:r>
            <w:r>
              <w:rPr>
                <w:rFonts w:ascii="Calibri" w:eastAsia="Calibri" w:hAnsi="Calibri" w:cs="Arial" w:hint="cs"/>
                <w:rtl/>
              </w:rPr>
              <w:t xml:space="preserve">القوائم ومناقشة القوائم المالية لعام 2023 م </w:t>
            </w:r>
          </w:p>
          <w:p w14:paraId="610E6CB5" w14:textId="77777777" w:rsidR="00030D54" w:rsidRDefault="00030D54" w:rsidP="00030D54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اعتماد الموازنة التقديرية </w:t>
            </w:r>
          </w:p>
          <w:p w14:paraId="23EE66E1" w14:textId="4A7EDAFE" w:rsidR="0078249B" w:rsidRPr="00077B6C" w:rsidRDefault="00030D54" w:rsidP="00030D54">
            <w:pPr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 w:hint="cs"/>
                <w:rtl/>
              </w:rPr>
              <w:t xml:space="preserve">- </w:t>
            </w:r>
            <w:r>
              <w:rPr>
                <w:rFonts w:ascii="Calibri" w:eastAsia="Calibri" w:hAnsi="Calibri" w:cs="Arial" w:hint="cs"/>
                <w:rtl/>
              </w:rPr>
              <w:t xml:space="preserve"> اعتماد </w:t>
            </w:r>
            <w:r>
              <w:rPr>
                <w:rFonts w:ascii="Calibri" w:eastAsia="Calibri" w:hAnsi="Calibri" w:cs="Arial" w:hint="cs"/>
                <w:rtl/>
              </w:rPr>
              <w:t>تقارير البرامج السنوية</w:t>
            </w:r>
          </w:p>
        </w:tc>
      </w:tr>
    </w:tbl>
    <w:p w14:paraId="38C16819" w14:textId="77777777" w:rsidR="009E2DD0" w:rsidRDefault="009E2DD0" w:rsidP="005E0478">
      <w:pPr>
        <w:rPr>
          <w:rFonts w:hint="cs"/>
          <w:rtl/>
        </w:rPr>
      </w:pPr>
    </w:p>
    <w:p w14:paraId="6EC34C3D" w14:textId="77777777" w:rsidR="009E2DD0" w:rsidRDefault="009E2DD0" w:rsidP="005E0478">
      <w:pPr>
        <w:rPr>
          <w:rtl/>
        </w:rPr>
      </w:pPr>
    </w:p>
    <w:p w14:paraId="5550B319" w14:textId="77777777" w:rsidR="009E2DD0" w:rsidRDefault="009E2DD0" w:rsidP="005E0478">
      <w:pPr>
        <w:rPr>
          <w:rtl/>
        </w:rPr>
      </w:pPr>
    </w:p>
    <w:p w14:paraId="13F3B880" w14:textId="77777777" w:rsidR="009E2DD0" w:rsidRDefault="009E2DD0" w:rsidP="005E0478">
      <w:pPr>
        <w:rPr>
          <w:rtl/>
        </w:rPr>
      </w:pPr>
    </w:p>
    <w:p w14:paraId="07F9C7FE" w14:textId="77777777" w:rsidR="009E2DD0" w:rsidRDefault="009E2DD0" w:rsidP="005E0478">
      <w:pPr>
        <w:rPr>
          <w:rtl/>
        </w:rPr>
      </w:pPr>
    </w:p>
    <w:p w14:paraId="147A0550" w14:textId="77777777" w:rsidR="009E2DD0" w:rsidRDefault="009E2DD0" w:rsidP="005E0478">
      <w:pPr>
        <w:rPr>
          <w:rtl/>
        </w:rPr>
      </w:pPr>
    </w:p>
    <w:p w14:paraId="282A7DB8" w14:textId="77777777" w:rsidR="009E2DD0" w:rsidRDefault="009E2DD0" w:rsidP="005E0478">
      <w:pPr>
        <w:rPr>
          <w:rtl/>
        </w:rPr>
      </w:pPr>
    </w:p>
    <w:p w14:paraId="0125C368" w14:textId="77777777" w:rsidR="009E2DD0" w:rsidRDefault="009E2DD0" w:rsidP="005E0478">
      <w:pPr>
        <w:rPr>
          <w:rtl/>
        </w:rPr>
      </w:pPr>
    </w:p>
    <w:p w14:paraId="2472490A" w14:textId="77777777" w:rsidR="00611F6B" w:rsidRDefault="00611F6B" w:rsidP="005E0478">
      <w:pPr>
        <w:rPr>
          <w:rtl/>
        </w:rPr>
      </w:pPr>
    </w:p>
    <w:p w14:paraId="027F786A" w14:textId="77777777" w:rsidR="00611F6B" w:rsidRDefault="00611F6B" w:rsidP="005E0478">
      <w:pPr>
        <w:rPr>
          <w:rtl/>
        </w:rPr>
      </w:pPr>
    </w:p>
    <w:p w14:paraId="0873EB76" w14:textId="65E2E34E" w:rsidR="00611F6B" w:rsidRPr="005E0478" w:rsidRDefault="00611F6B" w:rsidP="005E0478"/>
    <w:p w14:paraId="3A46B845" w14:textId="3BAA271D" w:rsidR="00F83EBC" w:rsidRDefault="00F83EBC"/>
    <w:p w14:paraId="1F13C53D" w14:textId="77777777" w:rsidR="00CE039E" w:rsidRDefault="00CE039E"/>
    <w:p w14:paraId="548279DE" w14:textId="6371CDE5" w:rsidR="00CE039E" w:rsidRDefault="00CE039E"/>
    <w:p w14:paraId="2C8A2925" w14:textId="2418A2B7" w:rsidR="00CE039E" w:rsidRDefault="00CE039E"/>
    <w:p w14:paraId="4B592EB5" w14:textId="602716F4" w:rsidR="00CE039E" w:rsidRDefault="00CE039E">
      <w:bookmarkStart w:id="0" w:name="_GoBack"/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20616D57" wp14:editId="1C596ED7">
            <wp:simplePos x="0" y="0"/>
            <wp:positionH relativeFrom="column">
              <wp:posOffset>1004570</wp:posOffset>
            </wp:positionH>
            <wp:positionV relativeFrom="paragraph">
              <wp:posOffset>-313690</wp:posOffset>
            </wp:positionV>
            <wp:extent cx="2463800" cy="243926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43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761AD6C" w14:textId="77777777" w:rsidR="00CE039E" w:rsidRDefault="00CE039E"/>
    <w:p w14:paraId="3946CFA4" w14:textId="735764C2" w:rsidR="00CE039E" w:rsidRDefault="00CE039E" w:rsidP="00CE039E">
      <w:pPr>
        <w:rPr>
          <w:rtl/>
        </w:rPr>
      </w:pPr>
    </w:p>
    <w:sectPr w:rsidR="00CE039E" w:rsidSect="00077B6C">
      <w:headerReference w:type="default" r:id="rId7"/>
      <w:pgSz w:w="16704" w:h="13536" w:orient="landscape" w:code="9"/>
      <w:pgMar w:top="720" w:right="0" w:bottom="720" w:left="0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8FC19" w14:textId="77777777" w:rsidR="00C67034" w:rsidRDefault="00C67034" w:rsidP="009E2DD0">
      <w:pPr>
        <w:spacing w:after="0" w:line="240" w:lineRule="auto"/>
      </w:pPr>
      <w:r>
        <w:separator/>
      </w:r>
    </w:p>
  </w:endnote>
  <w:endnote w:type="continuationSeparator" w:id="0">
    <w:p w14:paraId="187C35F6" w14:textId="77777777" w:rsidR="00C67034" w:rsidRDefault="00C67034" w:rsidP="009E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8334F" w14:textId="77777777" w:rsidR="00C67034" w:rsidRDefault="00C67034" w:rsidP="009E2DD0">
      <w:pPr>
        <w:spacing w:after="0" w:line="240" w:lineRule="auto"/>
      </w:pPr>
      <w:r>
        <w:separator/>
      </w:r>
    </w:p>
  </w:footnote>
  <w:footnote w:type="continuationSeparator" w:id="0">
    <w:p w14:paraId="6DB5BE2A" w14:textId="77777777" w:rsidR="00C67034" w:rsidRDefault="00C67034" w:rsidP="009E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658F4" w14:textId="166940C0" w:rsidR="009E2DD0" w:rsidRDefault="009E2DD0">
    <w:pPr>
      <w:pStyle w:val="a3"/>
    </w:pPr>
    <w:r w:rsidRPr="005E0478">
      <w:rPr>
        <w:noProof/>
      </w:rPr>
      <w:drawing>
        <wp:anchor distT="0" distB="0" distL="114300" distR="114300" simplePos="0" relativeHeight="251659264" behindDoc="1" locked="0" layoutInCell="1" allowOverlap="1" wp14:anchorId="5EE5C7FC" wp14:editId="4F4A4C83">
          <wp:simplePos x="0" y="0"/>
          <wp:positionH relativeFrom="page">
            <wp:posOffset>-39370</wp:posOffset>
          </wp:positionH>
          <wp:positionV relativeFrom="paragraph">
            <wp:posOffset>-209550</wp:posOffset>
          </wp:positionV>
          <wp:extent cx="10755546" cy="13283458"/>
          <wp:effectExtent l="0" t="0" r="8255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10755546" cy="132834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78"/>
    <w:rsid w:val="00030D54"/>
    <w:rsid w:val="00077B6C"/>
    <w:rsid w:val="0009467B"/>
    <w:rsid w:val="000B7AFD"/>
    <w:rsid w:val="0013651F"/>
    <w:rsid w:val="002D1D29"/>
    <w:rsid w:val="003E34D5"/>
    <w:rsid w:val="004122ED"/>
    <w:rsid w:val="005858C1"/>
    <w:rsid w:val="005E0478"/>
    <w:rsid w:val="00611F6B"/>
    <w:rsid w:val="0078249B"/>
    <w:rsid w:val="009E2DD0"/>
    <w:rsid w:val="00C059F9"/>
    <w:rsid w:val="00C67034"/>
    <w:rsid w:val="00CB5B39"/>
    <w:rsid w:val="00CE039E"/>
    <w:rsid w:val="00F8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787A99"/>
  <w15:chartTrackingRefBased/>
  <w15:docId w15:val="{38BD5711-C8DC-43C1-825A-A953D1D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E2DD0"/>
  </w:style>
  <w:style w:type="paragraph" w:styleId="a4">
    <w:name w:val="footer"/>
    <w:basedOn w:val="a"/>
    <w:link w:val="Char0"/>
    <w:uiPriority w:val="99"/>
    <w:unhideWhenUsed/>
    <w:rsid w:val="009E2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E2DD0"/>
  </w:style>
  <w:style w:type="table" w:customStyle="1" w:styleId="1">
    <w:name w:val="شبكة جدول1"/>
    <w:basedOn w:val="a1"/>
    <w:next w:val="a5"/>
    <w:uiPriority w:val="39"/>
    <w:rsid w:val="00077B6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Alahmad</dc:creator>
  <cp:keywords/>
  <dc:description/>
  <cp:lastModifiedBy>حساب Microsoft</cp:lastModifiedBy>
  <cp:revision>4</cp:revision>
  <dcterms:created xsi:type="dcterms:W3CDTF">2024-10-12T00:11:00Z</dcterms:created>
  <dcterms:modified xsi:type="dcterms:W3CDTF">2024-10-16T04:57:00Z</dcterms:modified>
</cp:coreProperties>
</file>